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CB" w:rsidRPr="00B064F5" w:rsidRDefault="000418CB" w:rsidP="00B064F5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</w:rPr>
      </w:pPr>
    </w:p>
    <w:p w:rsidR="000418CB" w:rsidRPr="00B064F5" w:rsidRDefault="000418CB" w:rsidP="00B064F5">
      <w:pPr>
        <w:pStyle w:val="a3"/>
        <w:shd w:val="clear" w:color="auto" w:fill="FFFFFF"/>
        <w:jc w:val="both"/>
        <w:rPr>
          <w:b/>
          <w:bCs/>
          <w:color w:val="000000"/>
        </w:rPr>
      </w:pPr>
      <w:r w:rsidRPr="00B064F5">
        <w:rPr>
          <w:b/>
          <w:bCs/>
          <w:color w:val="000000"/>
        </w:rPr>
        <w:t>РАЗВИТ</w:t>
      </w:r>
      <w:r w:rsidR="00885E83">
        <w:rPr>
          <w:b/>
          <w:bCs/>
          <w:color w:val="000000"/>
        </w:rPr>
        <w:t>И</w:t>
      </w:r>
      <w:r w:rsidRPr="00B064F5">
        <w:rPr>
          <w:b/>
          <w:bCs/>
          <w:color w:val="000000"/>
        </w:rPr>
        <w:t>Е ФУНКЦИОНАЛЬНОЙ ГРАМОТНОСТИ УЧАЩИХСЯ НА УРОКАХ ФРАНЦУЗСКОГО ЯЗЫКА.</w:t>
      </w:r>
    </w:p>
    <w:p w:rsidR="00B902DA" w:rsidRPr="00B064F5" w:rsidRDefault="000418CB" w:rsidP="00B064F5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5442" w:rsidRPr="00B064F5">
        <w:rPr>
          <w:rFonts w:ascii="Times New Roman" w:hAnsi="Times New Roman" w:cs="Times New Roman"/>
          <w:color w:val="000000"/>
          <w:sz w:val="24"/>
          <w:szCs w:val="24"/>
        </w:rPr>
        <w:t>Сегодня мир настолько открыт,</w:t>
      </w:r>
      <w:r w:rsidR="001F4C96" w:rsidRPr="00B064F5">
        <w:rPr>
          <w:rFonts w:ascii="Times New Roman" w:hAnsi="Times New Roman" w:cs="Times New Roman"/>
          <w:color w:val="000000"/>
          <w:sz w:val="24"/>
          <w:szCs w:val="24"/>
        </w:rPr>
        <w:t>что владение</w:t>
      </w:r>
      <w:r w:rsidR="00E65442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иностранным языком стало необходимым условием для успеха как в карьере, так и в частной жизни. Об острой необходимости изучать иностранные языки не раз гов</w:t>
      </w:r>
      <w:r w:rsidR="00B902DA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орили руководители нашей страны </w:t>
      </w:r>
      <w:r w:rsidR="00E65442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на всех уровнях власти, в том числе и президент. И, безусловно, главным исполнителем этой задачи является учитель. От него зависит, полюбит ли ученик иностранный язык, захочет ли тратить усилия на его </w:t>
      </w:r>
      <w:r w:rsidR="00B27262" w:rsidRPr="00B064F5">
        <w:rPr>
          <w:rFonts w:ascii="Times New Roman" w:hAnsi="Times New Roman" w:cs="Times New Roman"/>
          <w:color w:val="000000"/>
          <w:sz w:val="24"/>
          <w:szCs w:val="24"/>
        </w:rPr>
        <w:t>изучение, или эта задача будет для</w:t>
      </w:r>
      <w:r w:rsidR="00B902DA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 него неприятной и утомительной </w:t>
      </w:r>
      <w:r w:rsidR="00B27262" w:rsidRPr="00B064F5">
        <w:rPr>
          <w:rFonts w:ascii="Times New Roman" w:hAnsi="Times New Roman" w:cs="Times New Roman"/>
          <w:color w:val="000000"/>
          <w:sz w:val="24"/>
          <w:szCs w:val="24"/>
        </w:rPr>
        <w:t>задачей.</w:t>
      </w:r>
    </w:p>
    <w:p w:rsidR="001F55B6" w:rsidRPr="00B064F5" w:rsidRDefault="003500E9" w:rsidP="00B064F5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4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Новые государственные стандарты ориентируют учителя на развитие функциональной грамотности учащихся.</w:t>
      </w:r>
      <w:r w:rsidR="00B27262" w:rsidRPr="00B06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Функционально грамотная личность</w:t>
      </w:r>
      <w:r w:rsidR="00B27262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7262" w:rsidRPr="00B06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это человек, который умеет ориентироваться в мире и знает, как действовать в соответствии с общественными ценностями, ожиданиями и интересами</w:t>
      </w:r>
      <w:r w:rsidRPr="00B06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1F55B6" w:rsidRPr="00B064F5" w:rsidRDefault="00B27262" w:rsidP="00B064F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F5">
        <w:rPr>
          <w:rFonts w:ascii="Times New Roman" w:hAnsi="Times New Roman" w:cs="Times New Roman"/>
          <w:bCs/>
          <w:color w:val="000000"/>
          <w:sz w:val="24"/>
          <w:szCs w:val="24"/>
        </w:rPr>
        <w:t>Цель обучения функциональной грамотности</w:t>
      </w:r>
      <w:r w:rsidRPr="00B064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902DA" w:rsidRPr="00B064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уроках иностранного языка -</w:t>
      </w:r>
      <w:r w:rsidRPr="00B064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совершенствование иноязычной компетенции, способности и готовности школьников использовать язык для решения коммуникативных задач</w:t>
      </w:r>
      <w:r w:rsidR="003500E9" w:rsidRPr="00B064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942F4" w:rsidRPr="00B064F5" w:rsidRDefault="0087051A" w:rsidP="00B064F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2B2B2B"/>
        </w:rPr>
      </w:pPr>
      <w:r w:rsidRPr="00B064F5">
        <w:rPr>
          <w:color w:val="2B2B2B"/>
        </w:rPr>
        <w:t xml:space="preserve"> Умение «выучивать» уступает место способности создавать информацию, умение демонстрировать свои знания меняется на готовность сотрудничать и взаимодействовать, умение подражать трансформируется в креативность.   Запоминание готовой информации переходит в исследование и проектирование. Новые умения можно с полным правом назвать «ключом к успеху» в 21 веке, где лидерство определ</w:t>
      </w:r>
      <w:r w:rsidR="00AA157A" w:rsidRPr="00B064F5">
        <w:rPr>
          <w:color w:val="2B2B2B"/>
        </w:rPr>
        <w:t>яется интеллектуальными умениям: запоминать, узнавать, различать</w:t>
      </w:r>
      <w:r w:rsidR="0015306F" w:rsidRPr="00B064F5">
        <w:rPr>
          <w:color w:val="2B2B2B"/>
        </w:rPr>
        <w:t xml:space="preserve">, преобразовывать информацию, анализировать явление, доказательно оценивать факты, явления, идеи. </w:t>
      </w:r>
    </w:p>
    <w:p w:rsidR="00B902DA" w:rsidRPr="00B064F5" w:rsidRDefault="00A942F4" w:rsidP="00B064F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B064F5">
        <w:rPr>
          <w:color w:val="000000"/>
        </w:rPr>
        <w:t>Достичь функциональной грамотности в процессе обучения французского языка можно различными способами.</w:t>
      </w:r>
    </w:p>
    <w:p w:rsidR="00D26E67" w:rsidRPr="00B064F5" w:rsidRDefault="00D26E67" w:rsidP="00B064F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064F5">
        <w:rPr>
          <w:b/>
          <w:bCs/>
        </w:rPr>
        <w:t>Иностранный язык — крепость, которую необходимо штурмов</w:t>
      </w:r>
      <w:r w:rsidR="005761A6" w:rsidRPr="00B064F5">
        <w:rPr>
          <w:b/>
          <w:bCs/>
        </w:rPr>
        <w:t>ать со всех сторон одновременно</w:t>
      </w:r>
      <w:r w:rsidR="00B902DA" w:rsidRPr="00B064F5">
        <w:rPr>
          <w:b/>
          <w:bCs/>
        </w:rPr>
        <w:t>.</w:t>
      </w:r>
    </w:p>
    <w:p w:rsidR="001868D1" w:rsidRPr="00B064F5" w:rsidRDefault="00D26E67" w:rsidP="00B064F5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Успех в изучении языка определяется простым уравнением: затраченное время + интерес = </w:t>
      </w:r>
      <w:r w:rsidRPr="00B064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</w:t>
      </w:r>
      <w:r w:rsidRPr="00B064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902DA" w:rsidRPr="00B064F5" w:rsidRDefault="001C7B1B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Первый шаг к функциональной грамотности – осознанное чтение. Читающий человек, чётко и правильно понимающий прочитанное, может легко излагать свои мысли, анализировать, структурировать, делать выводы, свободно общаться, не испытывая трудностей в социализации.Оно имеет свои особенности. Несколько незнакомых слов или грамматических конструкций, и текст превращается в заклинание, осмыслить которое невозможно, если не знать, как читать осознанно на французском языке.</w:t>
      </w:r>
      <w:r w:rsidR="001F55B6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учителю приходилось и приходится сталкиваться в своей работе с тем, что подчас ученики, отлично знающие правила и лексику, одновременно могут не понимать смысла текста, не могут выделить ключевые слова или озаглавить текст, сформулировать вопросы, своими словами на иностранном языке, пересказать прочитанное – то есть, проще говоря, не могут актуализировать полученные в процессе обучения умения.</w:t>
      </w:r>
    </w:p>
    <w:p w:rsidR="00607C96" w:rsidRPr="00B064F5" w:rsidRDefault="0030511A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lastRenderedPageBreak/>
        <w:t>1.</w:t>
      </w:r>
      <w:r w:rsidR="00607C96"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Тренируем лингвистическую интуицию</w:t>
      </w:r>
      <w:r w:rsidR="00B902DA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.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Если незнакомое слово не мешает пониманию предложения в целом, лучше постараться додумать, угадать значение сл</w:t>
      </w:r>
      <w:r w:rsidR="00387D1C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ова.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А это очень полезное умение, особенно, если текст объемный, а время ограничено.</w:t>
      </w:r>
    </w:p>
    <w:p w:rsidR="00607C96" w:rsidRPr="00B064F5" w:rsidRDefault="00607C96" w:rsidP="00B06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Развиваем осознанное чтение</w:t>
      </w:r>
      <w:r w:rsidR="00B902DA"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 xml:space="preserve">. </w:t>
      </w:r>
      <w:r w:rsidR="00B902DA" w:rsidRPr="00B064F5">
        <w:rPr>
          <w:rFonts w:ascii="Times New Roman" w:eastAsia="Times New Roman" w:hAnsi="Times New Roman" w:cs="Times New Roman"/>
          <w:bCs/>
          <w:color w:val="4A4A4A"/>
          <w:spacing w:val="15"/>
          <w:sz w:val="24"/>
          <w:szCs w:val="24"/>
          <w:lang w:eastAsia="ru-RU"/>
        </w:rPr>
        <w:t>Оно</w:t>
      </w:r>
      <w:r w:rsidR="00BA3447">
        <w:rPr>
          <w:rFonts w:ascii="Times New Roman" w:eastAsia="Times New Roman" w:hAnsi="Times New Roman" w:cs="Times New Roman"/>
          <w:bCs/>
          <w:color w:val="4A4A4A"/>
          <w:spacing w:val="15"/>
          <w:sz w:val="24"/>
          <w:szCs w:val="24"/>
          <w:lang w:eastAsia="ru-RU"/>
        </w:rPr>
        <w:t xml:space="preserve"> </w:t>
      </w:r>
      <w:r w:rsidR="00B902DA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подразумевает  детальное</w:t>
      </w:r>
      <w:r w:rsidR="00BA3447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</w:t>
      </w: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понимание прочитанного, умение кратко, одним предложением, обозначить, о чем идет речь. А кроме этого, еще осознанное чтение включает в себя и объем зрительного восприятия, и способность чувствовать связь между структурой и содержанием текста, прогнозировать состав слова и смысл предложения.</w:t>
      </w:r>
    </w:p>
    <w:p w:rsidR="00B902DA" w:rsidRPr="00B064F5" w:rsidRDefault="00607C96" w:rsidP="00B064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Как</w:t>
      </w:r>
      <w:r w:rsidR="005761A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этого добиться? Полезный прием</w:t>
      </w: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– перед чтением задать вопрос к тексту, который позволит читающему создать максимально общее пред</w:t>
      </w:r>
      <w:r w:rsidR="00F81954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ставление о его содержании. </w:t>
      </w: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Это прекрасно развивает мышление.</w:t>
      </w:r>
    </w:p>
    <w:p w:rsidR="00607C96" w:rsidRPr="00B064F5" w:rsidRDefault="00B902DA" w:rsidP="00B064F5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3.</w:t>
      </w:r>
      <w:r w:rsidR="00607C96"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Учимся задавать правильные вопросы</w:t>
      </w:r>
      <w:r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.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Важным является не только умение отвечать на вопросы, но и задавать их. Для старшеклассников подходят задания на использование в вопросах дополнительной информации,</w:t>
      </w:r>
      <w:r w:rsidR="001307AE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напрямую в тексте не указанной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.</w:t>
      </w:r>
    </w:p>
    <w:p w:rsidR="00607C96" w:rsidRPr="00B064F5" w:rsidRDefault="00B902DA" w:rsidP="00B064F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4.</w:t>
      </w:r>
      <w:r w:rsidR="00607C96"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Осваиваем грамматику с человеческим лицом</w:t>
      </w:r>
      <w:r w:rsidRPr="00B064F5">
        <w:rPr>
          <w:rFonts w:ascii="Times New Roman" w:eastAsia="Times New Roman" w:hAnsi="Times New Roman" w:cs="Times New Roman"/>
          <w:b/>
          <w:bCs/>
          <w:color w:val="4A4A4A"/>
          <w:spacing w:val="15"/>
          <w:sz w:val="24"/>
          <w:szCs w:val="24"/>
          <w:lang w:eastAsia="ru-RU"/>
        </w:rPr>
        <w:t>.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Порой именно грамматика становится серьезным препятствием для понимания содержания текста. Иногда справиться с этой задачкой может помочь автопереводчик. Но часто электронные сервисы далеки от знания языковых нюансов и понимания литературной нормы, а потому полученный перевод может еще больше затруднить понимание текста в целом.Что делать? Попросить помочь того, чей уро</w:t>
      </w:r>
      <w:r w:rsidR="002D053C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вень владения языком выше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. Это позволит не только справиться с поставленной задачей: прояснить для </w:t>
      </w:r>
      <w:r w:rsidR="002D053C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>себя грамматические нюансы,</w:t>
      </w:r>
      <w:r w:rsidR="00607C96" w:rsidRPr="00B064F5">
        <w:rPr>
          <w:rFonts w:ascii="Times New Roman" w:eastAsia="Times New Roman" w:hAnsi="Times New Roman" w:cs="Times New Roman"/>
          <w:color w:val="4A4A4A"/>
          <w:spacing w:val="15"/>
          <w:sz w:val="24"/>
          <w:szCs w:val="24"/>
          <w:lang w:eastAsia="ru-RU"/>
        </w:rPr>
        <w:t xml:space="preserve"> но и «прокачает» коммуникативные умения, которые чрезвычайно ценны.</w:t>
      </w:r>
    </w:p>
    <w:p w:rsidR="001868D1" w:rsidRPr="00B064F5" w:rsidRDefault="00607C96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4A4A4A"/>
          <w:spacing w:val="15"/>
        </w:rPr>
        <w:t>Умение эффективно работать с самыми разными данными, добывать и обрабатывать информацию – основы функциональной грамотности.</w:t>
      </w:r>
      <w:r w:rsidRPr="00B064F5">
        <w:rPr>
          <w:color w:val="4A4A4A"/>
          <w:spacing w:val="15"/>
        </w:rPr>
        <w:br/>
        <w:t>А значит, учитель должен в совершенстве владеть этим навыком сам и ежедневно тренировать этот навык у своих учеников. «Владеющий информацией, владеет миром!»</w:t>
      </w:r>
      <w:r w:rsidR="001868D1" w:rsidRPr="00B064F5">
        <w:rPr>
          <w:color w:val="000000"/>
        </w:rPr>
        <w:t xml:space="preserve"> Очень важно соблюдать правила при отборе  текстов к заданиям на функциональное чтение:</w:t>
      </w:r>
    </w:p>
    <w:p w:rsidR="001868D1" w:rsidRPr="00B064F5" w:rsidRDefault="001868D1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000000"/>
        </w:rPr>
        <w:t>1.Текст должен быть ученику интересен.</w:t>
      </w:r>
    </w:p>
    <w:p w:rsidR="001868D1" w:rsidRPr="00B064F5" w:rsidRDefault="001868D1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000000"/>
        </w:rPr>
        <w:t>2.Текст должен содержать неизвестную ученику информацию.</w:t>
      </w:r>
    </w:p>
    <w:p w:rsidR="001868D1" w:rsidRPr="00B064F5" w:rsidRDefault="001868D1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000000"/>
        </w:rPr>
        <w:t>3.Текст должен развивать кругозор.</w:t>
      </w:r>
    </w:p>
    <w:p w:rsidR="001868D1" w:rsidRPr="00B064F5" w:rsidRDefault="001868D1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000000"/>
        </w:rPr>
        <w:t>4.Текст не должен быть перегружен цифрами, датами, терминами.</w:t>
      </w:r>
    </w:p>
    <w:p w:rsidR="001868D1" w:rsidRPr="00B064F5" w:rsidRDefault="001868D1" w:rsidP="00B064F5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 w:rsidRPr="00B064F5">
        <w:rPr>
          <w:color w:val="000000"/>
        </w:rPr>
        <w:lastRenderedPageBreak/>
        <w:t>6.Уровень трудности текста должен соответствовать возрасту ученика. При необходимости нужно адаптировать текст</w:t>
      </w:r>
      <w:r w:rsidR="002D053C" w:rsidRPr="00B064F5">
        <w:rPr>
          <w:color w:val="000000"/>
        </w:rPr>
        <w:t>.</w:t>
      </w:r>
    </w:p>
    <w:p w:rsidR="006E3456" w:rsidRPr="00B064F5" w:rsidRDefault="002E1084" w:rsidP="00B064F5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С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овременные отече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ственные программы по иностранным языкам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теперь определяют в качест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ве цели обучения формирование коммуникативной компетенции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, которая обеспечивает способность учащи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хся к межкультурному общению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. 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Речь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идет о развитии языковой личности в роли 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международного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медиатора культур.</w:t>
      </w:r>
      <w:r w:rsidR="00EE2D32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Испытания</w:t>
      </w:r>
      <w:r w:rsidR="00597DD7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на ЕГЭ</w:t>
      </w:r>
      <w:r w:rsidR="00EE2D32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, ОГЭ, предлагаемые российским школьникам в значительной степени отражают содержание международных экзаменов (Дельф и Дальф)</w:t>
      </w:r>
      <w:r w:rsidR="002D053C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.</w:t>
      </w:r>
    </w:p>
    <w:p w:rsidR="007864C1" w:rsidRPr="00B064F5" w:rsidRDefault="00EE2D32" w:rsidP="00B06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Например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, необходимо, чтобы уже при </w:t>
      </w: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первом прочтении текста ученик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был способен проанализировать содержащуюся в нем информацию, что позволит ему определить тему и проблематику текста, а не просто усвоить некий объем содержащейся информации. Только такое аналитическое, осознанное прочтение текста позволяет ответить на вопросы, предлагаемые при контроле понимания его содержания.При пер</w:t>
      </w:r>
      <w:r w:rsidR="005761A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вом же прочтении текста ученик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должен понять, о чем идет речь, где происходит действие, почему затронутая тема важна, о ком идет речь, как предлагается решить эту проблему, и т.д.</w:t>
      </w:r>
      <w:r w:rsidR="00AA1B57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 Наши ученики привыкли к изучающему чтению с полным пониманием текста, при этом любые незнакомые слова пр</w:t>
      </w:r>
      <w:r w:rsidR="007864C1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едставляют для них значительные </w:t>
      </w:r>
      <w:r w:rsidR="00AA1B57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трудности. Следует отметить, что такое линейное чтение очень тормозит процесс понимания, требует значительного времени, что не предусмотрено экзаменом и часто приводит к тому, что ученик не успевает выполнить предлагаемые задания.</w:t>
      </w:r>
    </w:p>
    <w:p w:rsidR="001F55B6" w:rsidRPr="00B064F5" w:rsidRDefault="007864C1" w:rsidP="00B064F5">
      <w:pPr>
        <w:shd w:val="clear" w:color="auto" w:fill="FFFFFF"/>
        <w:spacing w:after="90" w:line="276" w:lineRule="auto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М</w:t>
      </w:r>
      <w:r w:rsidR="006E3456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>ожно отметить такую трудн</w:t>
      </w:r>
      <w:r w:rsidR="00EE2D32" w:rsidRPr="00B064F5">
        <w:rPr>
          <w:rFonts w:ascii="Times New Roman" w:eastAsia="Times New Roman" w:hAnsi="Times New Roman" w:cs="Times New Roman"/>
          <w:bCs/>
          <w:color w:val="1F2021"/>
          <w:spacing w:val="-5"/>
          <w:sz w:val="24"/>
          <w:szCs w:val="24"/>
          <w:lang w:eastAsia="ru-RU"/>
        </w:rPr>
        <w:t xml:space="preserve">ость, как </w:t>
      </w:r>
      <w:r w:rsidR="00EE2D32" w:rsidRPr="00B064F5">
        <w:rPr>
          <w:rFonts w:ascii="Times New Roman" w:eastAsia="Times New Roman" w:hAnsi="Times New Roman" w:cs="Times New Roman"/>
          <w:b/>
          <w:bCs/>
          <w:color w:val="1F2021"/>
          <w:spacing w:val="-5"/>
          <w:sz w:val="24"/>
          <w:szCs w:val="24"/>
          <w:lang w:eastAsia="ru-RU"/>
        </w:rPr>
        <w:t xml:space="preserve">отсутствие уучеников </w:t>
      </w:r>
      <w:r w:rsidR="006E3456" w:rsidRPr="00B064F5">
        <w:rPr>
          <w:rFonts w:ascii="Times New Roman" w:eastAsia="Times New Roman" w:hAnsi="Times New Roman" w:cs="Times New Roman"/>
          <w:b/>
          <w:bCs/>
          <w:color w:val="1F2021"/>
          <w:spacing w:val="-5"/>
          <w:sz w:val="24"/>
          <w:szCs w:val="24"/>
          <w:lang w:eastAsia="ru-RU"/>
        </w:rPr>
        <w:t xml:space="preserve"> фоновых знаний, необходимых для глубокого и более полного понимания текста</w:t>
      </w:r>
      <w:r w:rsidRPr="00B064F5">
        <w:rPr>
          <w:rFonts w:ascii="Times New Roman" w:eastAsia="Times New Roman" w:hAnsi="Times New Roman" w:cs="Times New Roman"/>
          <w:b/>
          <w:bCs/>
          <w:color w:val="1F2021"/>
          <w:spacing w:val="-5"/>
          <w:sz w:val="24"/>
          <w:szCs w:val="24"/>
          <w:lang w:eastAsia="ru-RU"/>
        </w:rPr>
        <w:t>. И</w:t>
      </w:r>
      <w:r w:rsidR="00597DD7" w:rsidRPr="00B064F5">
        <w:rPr>
          <w:rFonts w:ascii="Times New Roman" w:eastAsia="Times New Roman" w:hAnsi="Times New Roman" w:cs="Times New Roman"/>
          <w:b/>
          <w:bCs/>
          <w:color w:val="1F2021"/>
          <w:spacing w:val="-5"/>
          <w:sz w:val="24"/>
          <w:szCs w:val="24"/>
          <w:lang w:eastAsia="ru-RU"/>
        </w:rPr>
        <w:t>м необходимо быть лучше информированными в различных областях знаний.</w:t>
      </w:r>
      <w:r w:rsidR="00A942F4" w:rsidRPr="00B064F5">
        <w:rPr>
          <w:rFonts w:ascii="Times New Roman" w:hAnsi="Times New Roman" w:cs="Times New Roman"/>
          <w:b/>
          <w:color w:val="2B2B2B"/>
          <w:sz w:val="24"/>
          <w:szCs w:val="24"/>
        </w:rPr>
        <w:t>Содержательно-языковая интеграция</w:t>
      </w:r>
      <w:r w:rsidR="00A942F4" w:rsidRPr="00B064F5">
        <w:rPr>
          <w:rFonts w:ascii="Times New Roman" w:hAnsi="Times New Roman" w:cs="Times New Roman"/>
          <w:color w:val="2B2B2B"/>
          <w:sz w:val="24"/>
          <w:szCs w:val="24"/>
        </w:rPr>
        <w:t xml:space="preserve"> в обучении иностранным языкам является необходимым условиям организации интеллектуально нагруженной деятельности школьников. На уроке используется информация из разных областей человеческого знания, включая естественные и точные науки, живопись, литературу, культуру и искусство, экономику, социологию и психологию</w:t>
      </w:r>
      <w:r w:rsidR="00176BDE" w:rsidRPr="00B064F5">
        <w:rPr>
          <w:rFonts w:ascii="Times New Roman" w:hAnsi="Times New Roman" w:cs="Times New Roman"/>
          <w:color w:val="2B2B2B"/>
          <w:sz w:val="24"/>
          <w:szCs w:val="24"/>
        </w:rPr>
        <w:t xml:space="preserve">. </w:t>
      </w:r>
    </w:p>
    <w:p w:rsidR="007864C1" w:rsidRPr="00B064F5" w:rsidRDefault="00C57637" w:rsidP="00B064F5">
      <w:pPr>
        <w:shd w:val="clear" w:color="auto" w:fill="FFFFFF"/>
        <w:spacing w:after="9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F5">
        <w:rPr>
          <w:rFonts w:ascii="Times New Roman" w:hAnsi="Times New Roman" w:cs="Times New Roman"/>
          <w:sz w:val="24"/>
          <w:szCs w:val="24"/>
        </w:rPr>
        <w:t>Больш</w:t>
      </w:r>
      <w:r w:rsidR="00EE2D32" w:rsidRPr="00B064F5">
        <w:rPr>
          <w:rFonts w:ascii="Times New Roman" w:hAnsi="Times New Roman" w:cs="Times New Roman"/>
          <w:sz w:val="24"/>
          <w:szCs w:val="24"/>
        </w:rPr>
        <w:t>ая часть текстов</w:t>
      </w:r>
      <w:r w:rsidRPr="00B064F5">
        <w:rPr>
          <w:rFonts w:ascii="Times New Roman" w:hAnsi="Times New Roman" w:cs="Times New Roman"/>
          <w:sz w:val="24"/>
          <w:szCs w:val="24"/>
        </w:rPr>
        <w:t xml:space="preserve"> социологические и затрагивают актуальные проблемы общества</w:t>
      </w:r>
      <w:r w:rsidR="007864C1" w:rsidRPr="00B064F5">
        <w:rPr>
          <w:rFonts w:ascii="Times New Roman" w:hAnsi="Times New Roman" w:cs="Times New Roman"/>
          <w:sz w:val="24"/>
          <w:szCs w:val="24"/>
        </w:rPr>
        <w:t>:</w:t>
      </w:r>
    </w:p>
    <w:p w:rsidR="00EE2D32" w:rsidRPr="00B064F5" w:rsidRDefault="007864C1" w:rsidP="00B064F5">
      <w:pPr>
        <w:shd w:val="clear" w:color="auto" w:fill="FFFFFF"/>
        <w:spacing w:after="90" w:line="276" w:lineRule="auto"/>
        <w:jc w:val="both"/>
        <w:rPr>
          <w:rFonts w:ascii="Times New Roman" w:eastAsia="Times New Roman" w:hAnsi="Times New Roman" w:cs="Times New Roman"/>
          <w:b/>
          <w:bCs/>
          <w:color w:val="1F2021"/>
          <w:spacing w:val="-5"/>
          <w:sz w:val="24"/>
          <w:szCs w:val="24"/>
          <w:lang w:eastAsia="ru-RU"/>
        </w:rPr>
      </w:pPr>
      <w:r w:rsidRPr="00B064F5">
        <w:rPr>
          <w:rFonts w:ascii="Times New Roman" w:hAnsi="Times New Roman" w:cs="Times New Roman"/>
          <w:sz w:val="24"/>
          <w:szCs w:val="24"/>
        </w:rPr>
        <w:t>-</w:t>
      </w:r>
      <w:r w:rsidR="00C57637" w:rsidRPr="00B064F5">
        <w:rPr>
          <w:rFonts w:ascii="Times New Roman" w:hAnsi="Times New Roman" w:cs="Times New Roman"/>
          <w:sz w:val="24"/>
          <w:szCs w:val="24"/>
        </w:rPr>
        <w:t xml:space="preserve"> интернет, совре</w:t>
      </w:r>
      <w:r w:rsidRPr="00B064F5">
        <w:rPr>
          <w:rFonts w:ascii="Times New Roman" w:hAnsi="Times New Roman" w:cs="Times New Roman"/>
          <w:sz w:val="24"/>
          <w:szCs w:val="24"/>
        </w:rPr>
        <w:t>менные медиа и социальные сети,</w:t>
      </w:r>
    </w:p>
    <w:p w:rsidR="007864C1" w:rsidRPr="00B064F5" w:rsidRDefault="00D86720" w:rsidP="00B064F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B064F5">
        <w:t>-</w:t>
      </w:r>
      <w:r w:rsidR="00C57637" w:rsidRPr="00B064F5">
        <w:t xml:space="preserve"> иммиграция и сложности, связанные с интегр</w:t>
      </w:r>
      <w:r w:rsidR="00AA1B57" w:rsidRPr="00B064F5">
        <w:t>ацией иммигрантов в</w:t>
      </w:r>
      <w:r w:rsidR="007864C1" w:rsidRPr="00B064F5">
        <w:t xml:space="preserve"> общество,</w:t>
      </w:r>
    </w:p>
    <w:p w:rsidR="007864C1" w:rsidRPr="00B064F5" w:rsidRDefault="007864C1" w:rsidP="00B064F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B064F5">
        <w:t>-</w:t>
      </w:r>
      <w:r w:rsidR="00C57637" w:rsidRPr="00B064F5">
        <w:t>пожилые люди и их образ жизни в современном обществе</w:t>
      </w:r>
      <w:r w:rsidRPr="00B064F5">
        <w:t>,</w:t>
      </w:r>
    </w:p>
    <w:p w:rsidR="00C57637" w:rsidRPr="00B064F5" w:rsidRDefault="007864C1" w:rsidP="00B064F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B064F5">
        <w:t>-</w:t>
      </w:r>
      <w:r w:rsidR="00C57637" w:rsidRPr="00B064F5">
        <w:t xml:space="preserve"> проблемы экологии и защиты окружающей среды</w:t>
      </w:r>
      <w:r w:rsidRPr="00B064F5">
        <w:t>,</w:t>
      </w:r>
    </w:p>
    <w:p w:rsidR="00C57637" w:rsidRPr="00B064F5" w:rsidRDefault="007864C1" w:rsidP="00B064F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B064F5">
        <w:t>-</w:t>
      </w:r>
      <w:r w:rsidR="00C57637" w:rsidRPr="00B064F5">
        <w:t>образование: проблемы современных школ, новые формы получения знаний и пр.</w:t>
      </w:r>
    </w:p>
    <w:p w:rsidR="007864C1" w:rsidRPr="00B064F5" w:rsidRDefault="007864C1" w:rsidP="00B064F5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</w:pPr>
      <w:r w:rsidRPr="00B064F5">
        <w:t>-</w:t>
      </w:r>
      <w:r w:rsidR="00C57637" w:rsidRPr="00B064F5">
        <w:t xml:space="preserve"> как бороться со стрессом и вредными привычками</w:t>
      </w:r>
    </w:p>
    <w:p w:rsidR="007864C1" w:rsidRPr="00B064F5" w:rsidRDefault="00AA1B57" w:rsidP="00B06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французскому языку </w:t>
      </w:r>
      <w:r w:rsidRPr="00B06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актуализация функциональной грамотности в сфере коммуникации </w:t>
      </w:r>
      <w:r w:rsidRPr="00B064F5">
        <w:rPr>
          <w:rFonts w:ascii="Times New Roman" w:hAnsi="Times New Roman" w:cs="Times New Roman"/>
          <w:color w:val="000000"/>
          <w:sz w:val="24"/>
          <w:szCs w:val="24"/>
        </w:rPr>
        <w:t>является одной из основных задач образования. Но проблема состоит в том, что на своем родном языке он</w:t>
      </w:r>
      <w:r w:rsidR="00900090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00090" w:rsidRPr="00B064F5">
        <w:rPr>
          <w:rFonts w:ascii="Times New Roman" w:hAnsi="Times New Roman" w:cs="Times New Roman"/>
          <w:b/>
          <w:color w:val="000000"/>
          <w:sz w:val="24"/>
          <w:szCs w:val="24"/>
        </w:rPr>
        <w:t>не могут высказаться по</w:t>
      </w:r>
      <w:r w:rsidR="00340C5E" w:rsidRPr="00B06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 или иным</w:t>
      </w:r>
      <w:r w:rsidR="00900090" w:rsidRPr="00B064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темам. </w:t>
      </w:r>
      <w:r w:rsidR="00900090" w:rsidRPr="00B064F5">
        <w:rPr>
          <w:rFonts w:ascii="Times New Roman" w:hAnsi="Times New Roman" w:cs="Times New Roman"/>
          <w:color w:val="000000"/>
          <w:sz w:val="24"/>
          <w:szCs w:val="24"/>
        </w:rPr>
        <w:t>Примеры вопросов, вызывающие затруднения:</w:t>
      </w:r>
    </w:p>
    <w:p w:rsidR="007C571E" w:rsidRPr="00B064F5" w:rsidRDefault="00340C5E" w:rsidP="00B06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t>-Чтобы В</w:t>
      </w:r>
      <w:r w:rsidR="00AA1B57"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ы изменили в своей повседневной жизни </w:t>
      </w:r>
      <w:r w:rsidR="00900090" w:rsidRPr="00B064F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864C1" w:rsidRPr="00B064F5" w:rsidRDefault="00340C5E" w:rsidP="00B064F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t>-Членом какой ассоциации В</w:t>
      </w:r>
      <w:r w:rsidR="00AA1B57" w:rsidRPr="00B064F5">
        <w:rPr>
          <w:rFonts w:ascii="Times New Roman" w:hAnsi="Times New Roman" w:cs="Times New Roman"/>
          <w:color w:val="000000"/>
          <w:sz w:val="24"/>
          <w:szCs w:val="24"/>
        </w:rPr>
        <w:t>ы хотели бы быть</w:t>
      </w:r>
      <w:r w:rsidR="007864C1" w:rsidRPr="00B064F5">
        <w:rPr>
          <w:rFonts w:ascii="Times New Roman" w:hAnsi="Times New Roman" w:cs="Times New Roman"/>
          <w:color w:val="000000"/>
          <w:sz w:val="24"/>
          <w:szCs w:val="24"/>
        </w:rPr>
        <w:t>?  Почему</w:t>
      </w:r>
    </w:p>
    <w:p w:rsidR="007C571E" w:rsidRPr="00B064F5" w:rsidRDefault="007C571E" w:rsidP="00B064F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340C5E" w:rsidRPr="00B064F5">
        <w:rPr>
          <w:rFonts w:ascii="Times New Roman" w:hAnsi="Times New Roman" w:cs="Times New Roman"/>
          <w:color w:val="000000"/>
          <w:sz w:val="24"/>
          <w:szCs w:val="24"/>
        </w:rPr>
        <w:t>Какие журналы В</w:t>
      </w:r>
      <w:r w:rsidR="00CD3F12">
        <w:rPr>
          <w:rFonts w:ascii="Times New Roman" w:hAnsi="Times New Roman" w:cs="Times New Roman"/>
          <w:color w:val="000000"/>
          <w:sz w:val="24"/>
          <w:szCs w:val="24"/>
        </w:rPr>
        <w:t>ы любите читать</w:t>
      </w:r>
      <w:r w:rsidR="00900090" w:rsidRPr="00B064F5">
        <w:rPr>
          <w:rFonts w:ascii="Times New Roman" w:hAnsi="Times New Roman" w:cs="Times New Roman"/>
          <w:color w:val="000000"/>
          <w:sz w:val="24"/>
          <w:szCs w:val="24"/>
        </w:rPr>
        <w:t>? Почему?</w:t>
      </w:r>
    </w:p>
    <w:p w:rsidR="005D36F0" w:rsidRPr="00B064F5" w:rsidRDefault="00900090" w:rsidP="00B06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4F5">
        <w:rPr>
          <w:rFonts w:ascii="Times New Roman" w:hAnsi="Times New Roman" w:cs="Times New Roman"/>
          <w:color w:val="000000"/>
          <w:sz w:val="24"/>
          <w:szCs w:val="24"/>
        </w:rPr>
        <w:lastRenderedPageBreak/>
        <w:t>-Какие важные события за последние деся</w:t>
      </w:r>
      <w:r w:rsidR="00340C5E" w:rsidRPr="00B064F5">
        <w:rPr>
          <w:rFonts w:ascii="Times New Roman" w:hAnsi="Times New Roman" w:cs="Times New Roman"/>
          <w:color w:val="000000"/>
          <w:sz w:val="24"/>
          <w:szCs w:val="24"/>
        </w:rPr>
        <w:t>ть лет произошли в Вашей стране?</w:t>
      </w:r>
    </w:p>
    <w:p w:rsidR="00176BDE" w:rsidRPr="00B064F5" w:rsidRDefault="005D36F0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новое время диктует новые требования, а соответственно и новыеподходы к изучению иностранного языка. Теперь, когда уже в процессе обучения</w:t>
      </w:r>
      <w:r w:rsidR="005761A6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возможность использовать свои знания в обстановке реальнойкоммуникации, иностранный язык перестает быть только учебной дисциплиной,</w:t>
      </w:r>
      <w:r w:rsidR="007C571E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превращается </w:t>
      </w: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необходимый инструмент</w:t>
      </w:r>
      <w:r w:rsidR="00A374CE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и получения информации</w:t>
      </w:r>
      <w:r w:rsidR="00176BDE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53C" w:rsidRPr="00B064F5" w:rsidRDefault="00176BDE" w:rsidP="00B064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 позволяет оценить такие параметрыустной речи, как точность, беглость, связность. Сразу виден набор лексических и грамматических структур, умение логически выстроить высказывания, умение завязать и поддержать беседу, выстраивая высказывания в нормальном темпе</w:t>
      </w:r>
      <w:r w:rsidR="00734949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показала практика, составление устного высказывания вызывает сложности. Они справляются с составлением монолога, если тематика и проблематика им знакома.</w:t>
      </w:r>
      <w:r w:rsidR="00676D78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734949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днако, они не пытаются выразить собственные мысли, а воспроизводят заученные фразы и отрывки из текста. Спонтанная речь является важной целью обучения, так как реальная жизнь требует вести спонтанный обмен информацией, высказывать и обосновывать свою точку зрение и свое отношение к обсуждаемой проблеме.</w:t>
      </w:r>
      <w:r w:rsidR="00EF2EF5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создать речевую ситуацию на уроке, реальность, когда ученики чувствуют внутреннюю необходимость прибегнуть к речевым средствам в возникших обстоятельствах.</w:t>
      </w:r>
      <w:r w:rsidR="002D053C" w:rsidRPr="00B064F5">
        <w:rPr>
          <w:rFonts w:ascii="Times New Roman" w:hAnsi="Times New Roman" w:cs="Times New Roman"/>
          <w:sz w:val="24"/>
          <w:szCs w:val="24"/>
        </w:rPr>
        <w:t xml:space="preserve"> Ученики говорят подавляющую часть урока. Учитель напрвляет и моделирует формы речевого взаимодействия. Учитель выполняет функцию посредника т.е. наблюдателя и помошника. Учитель не должен допускать монополизации внимания и учебного времени на наиболее раскованных и продвинутых учеников, надо вовлекать в общение стеснительных и слабоуспевающих. Использует</w:t>
      </w:r>
      <w:r w:rsidR="003A5ED4" w:rsidRPr="00B064F5">
        <w:rPr>
          <w:rFonts w:ascii="Times New Roman" w:hAnsi="Times New Roman" w:cs="Times New Roman"/>
          <w:sz w:val="24"/>
          <w:szCs w:val="24"/>
        </w:rPr>
        <w:t>ся технология</w:t>
      </w:r>
      <w:r w:rsidR="002D053C" w:rsidRPr="00B064F5">
        <w:rPr>
          <w:rFonts w:ascii="Times New Roman" w:hAnsi="Times New Roman" w:cs="Times New Roman"/>
          <w:sz w:val="24"/>
          <w:szCs w:val="24"/>
        </w:rPr>
        <w:t xml:space="preserve"> активного говорения, когда ученики не бояться сделать ошибки</w:t>
      </w:r>
      <w:r w:rsidR="003A5ED4" w:rsidRPr="00B064F5">
        <w:rPr>
          <w:rFonts w:ascii="Times New Roman" w:hAnsi="Times New Roman" w:cs="Times New Roman"/>
          <w:sz w:val="24"/>
          <w:szCs w:val="24"/>
        </w:rPr>
        <w:t>.</w:t>
      </w:r>
    </w:p>
    <w:p w:rsidR="00A26B69" w:rsidRDefault="00EF2EF5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обучению говорению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чтению</w:t>
      </w: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должна обеспечить учеников достаточным объемом актуальной информации о современных проблемах и тен</w:t>
      </w:r>
      <w:r w:rsidR="002D053C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денциях французского общества (</w:t>
      </w: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газет, и журналов), использовать образовательные порталы.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материалы французского журнала для подростков «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Phosphore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», статьи газеты « 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Liberation</w:t>
      </w:r>
      <w:r w:rsidR="003A5ED4" w:rsidRPr="00B06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064F5" w:rsidRDefault="00B064F5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2019935" cy="743585"/>
            <wp:effectExtent l="0" t="0" r="0" b="0"/>
            <wp:docPr id="7" name="Рисунок 7" descr="Logo Libérati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bérati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F5" w:rsidRPr="00B064F5" w:rsidRDefault="00B064F5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3786"/>
        <w:gridCol w:w="2066"/>
      </w:tblGrid>
      <w:tr w:rsidR="00A26B69" w:rsidRPr="00885E83" w:rsidTr="00AD26A7">
        <w:trPr>
          <w:gridBefore w:val="1"/>
          <w:tblCellSpacing w:w="0" w:type="dxa"/>
        </w:trPr>
        <w:tc>
          <w:tcPr>
            <w:tcW w:w="9354" w:type="dxa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2"/>
            </w:tblGrid>
            <w:tr w:rsidR="00A26B69" w:rsidRPr="00885E83" w:rsidTr="00AD44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6B69" w:rsidRPr="00B064F5" w:rsidRDefault="007E561F" w:rsidP="00B064F5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color w:val="0D0D0D"/>
                      <w:sz w:val="24"/>
                      <w:szCs w:val="24"/>
                      <w:lang w:val="en-US" w:eastAsia="ru-RU"/>
                    </w:rPr>
                  </w:pPr>
                  <w:hyperlink r:id="rId10" w:tgtFrame="_blank" w:history="1">
                    <w:r w:rsidR="00A26B69" w:rsidRPr="00B064F5">
                      <w:rPr>
                        <w:rFonts w:ascii="Georgia" w:eastAsia="Times New Roman" w:hAnsi="Georgia" w:cs="Times New Roman"/>
                        <w:color w:val="0D0D0D"/>
                        <w:sz w:val="24"/>
                        <w:szCs w:val="24"/>
                        <w:u w:val="single"/>
                        <w:lang w:val="en-US" w:eastAsia="ru-RU"/>
                      </w:rPr>
                      <w:t>Le «One Planet Summit» ouvre 2021 pour la biodiversité </w:t>
                    </w:r>
                  </w:hyperlink>
                  <w:r w:rsidR="00A26B69" w:rsidRPr="00B064F5">
                    <w:rPr>
                      <w:rFonts w:ascii="Arial" w:eastAsia="Times New Roman" w:hAnsi="Arial" w:cs="Arial"/>
                      <w:caps/>
                      <w:color w:val="FFFFFF"/>
                      <w:sz w:val="24"/>
                      <w:szCs w:val="24"/>
                      <w:shd w:val="clear" w:color="auto" w:fill="FFC000"/>
                      <w:lang w:val="en-US" w:eastAsia="ru-RU"/>
                    </w:rPr>
                    <w:t>ABONNÉS</w:t>
                  </w:r>
                </w:p>
                <w:p w:rsidR="00A26B69" w:rsidRPr="00B064F5" w:rsidRDefault="00A26B69" w:rsidP="00B064F5">
                  <w:pPr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color w:val="737373"/>
                      <w:sz w:val="24"/>
                      <w:szCs w:val="24"/>
                      <w:lang w:val="en-US" w:eastAsia="ru-RU"/>
                    </w:rPr>
                  </w:pPr>
                  <w:r w:rsidRPr="00B064F5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C41919"/>
                      <w:sz w:val="24"/>
                      <w:szCs w:val="24"/>
                      <w:lang w:val="en-US" w:eastAsia="ru-RU"/>
                    </w:rPr>
                    <w:t>ENVIRONNEMENT</w:t>
                  </w:r>
                  <w:r w:rsidRPr="00B064F5">
                    <w:rPr>
                      <w:rFonts w:ascii="Verdana" w:eastAsia="Times New Roman" w:hAnsi="Verdana" w:cs="Times New Roman"/>
                      <w:caps/>
                      <w:color w:val="C41919"/>
                      <w:sz w:val="24"/>
                      <w:szCs w:val="24"/>
                      <w:lang w:val="en-US" w:eastAsia="ru-RU"/>
                    </w:rPr>
                    <w:t> </w:t>
                  </w:r>
                  <w:r w:rsidRPr="00B064F5">
                    <w:rPr>
                      <w:rFonts w:ascii="Georgia" w:eastAsia="Times New Roman" w:hAnsi="Georgia" w:cs="Times New Roman"/>
                      <w:color w:val="737373"/>
                      <w:sz w:val="24"/>
                      <w:szCs w:val="24"/>
                      <w:lang w:val="en-US" w:eastAsia="ru-RU"/>
                    </w:rPr>
                    <w:t>Le sommetorganisé à l’Elyséeoffre au présidentfrançaisune occasion de se poser en champion de cette cause, avec l’espoir de faire oublier des dossiers commecelui des néonicotinoïdes.</w:t>
                  </w:r>
                </w:p>
              </w:tc>
            </w:tr>
          </w:tbl>
          <w:p w:rsidR="00A26B69" w:rsidRPr="00B064F5" w:rsidRDefault="00A26B69" w:rsidP="00B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D26A7" w:rsidRPr="00885E83" w:rsidTr="00AD26A7">
        <w:trPr>
          <w:gridAfter w:val="1"/>
          <w:wAfter w:w="5141" w:type="dxa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AD26A7" w:rsidRPr="00885E83" w:rsidTr="00AD26A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D26A7" w:rsidRPr="009415F0" w:rsidRDefault="007E561F" w:rsidP="00AD44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D0D0D"/>
                      <w:sz w:val="24"/>
                      <w:szCs w:val="24"/>
                      <w:lang w:val="en-US" w:eastAsia="ru-RU"/>
                    </w:rPr>
                  </w:pPr>
                  <w:hyperlink r:id="rId11" w:tgtFrame="_blank" w:history="1">
                    <w:r w:rsidR="00AD26A7" w:rsidRPr="009415F0">
                      <w:rPr>
                        <w:rFonts w:ascii="Georgia" w:eastAsia="Times New Roman" w:hAnsi="Georgia" w:cs="Times New Roman"/>
                        <w:color w:val="0D0D0D"/>
                        <w:sz w:val="24"/>
                        <w:szCs w:val="24"/>
                        <w:u w:val="single"/>
                        <w:lang w:val="en-US" w:eastAsia="ru-RU"/>
                      </w:rPr>
                      <w:t>Pandémie : les étudiantsremuentpartiels et terre </w:t>
                    </w:r>
                  </w:hyperlink>
                  <w:r w:rsidR="00AD26A7" w:rsidRPr="009415F0">
                    <w:rPr>
                      <w:rFonts w:ascii="Arial" w:eastAsia="Times New Roman" w:hAnsi="Arial" w:cs="Arial"/>
                      <w:caps/>
                      <w:color w:val="FFFFFF"/>
                      <w:sz w:val="15"/>
                      <w:szCs w:val="15"/>
                      <w:shd w:val="clear" w:color="auto" w:fill="FFC000"/>
                      <w:lang w:val="en-US" w:eastAsia="ru-RU"/>
                    </w:rPr>
                    <w:t>ABONNÉS</w:t>
                  </w:r>
                </w:p>
                <w:p w:rsidR="00AD26A7" w:rsidRPr="009415F0" w:rsidRDefault="00AD26A7" w:rsidP="00AD447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737373"/>
                      <w:sz w:val="23"/>
                      <w:szCs w:val="23"/>
                      <w:lang w:val="en-US" w:eastAsia="ru-RU"/>
                    </w:rPr>
                  </w:pPr>
                  <w:r w:rsidRPr="009415F0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C41919"/>
                      <w:sz w:val="17"/>
                      <w:szCs w:val="17"/>
                      <w:lang w:val="en-US" w:eastAsia="ru-RU"/>
                    </w:rPr>
                    <w:t>TEMPS DE COVID</w:t>
                  </w:r>
                  <w:r w:rsidRPr="009415F0">
                    <w:rPr>
                      <w:rFonts w:ascii="Verdana" w:eastAsia="Times New Roman" w:hAnsi="Verdana" w:cs="Times New Roman"/>
                      <w:caps/>
                      <w:color w:val="C41919"/>
                      <w:sz w:val="17"/>
                      <w:szCs w:val="17"/>
                      <w:lang w:val="en-US" w:eastAsia="ru-RU"/>
                    </w:rPr>
                    <w:t> </w:t>
                  </w:r>
                  <w:r w:rsidRPr="009415F0">
                    <w:rPr>
                      <w:rFonts w:ascii="Georgia" w:eastAsia="Times New Roman" w:hAnsi="Georgia" w:cs="Times New Roman"/>
                      <w:color w:val="737373"/>
                      <w:sz w:val="23"/>
                      <w:szCs w:val="23"/>
                      <w:lang w:val="en-US" w:eastAsia="ru-RU"/>
                    </w:rPr>
                    <w:t>Enpleinepandémie et alors que le premier semestreuniversitaires’achève, les étudiantsdoivent passer leursexamens, dans les amphisou chez eux. Entre risque sanitaire, sentiment d’abandon et trichegénéralisée, ilsracontent à «Libération» la galère à laquelleilssontconfrontés.</w:t>
                  </w:r>
                </w:p>
              </w:tc>
            </w:tr>
          </w:tbl>
          <w:p w:rsidR="00AD26A7" w:rsidRPr="009415F0" w:rsidRDefault="00AD26A7" w:rsidP="00AD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26B69" w:rsidRPr="00BA3447" w:rsidRDefault="00A26B69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26B69" w:rsidRPr="00BA3447" w:rsidRDefault="00A26B69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000" w:type="dxa"/>
        <w:jc w:val="center"/>
        <w:tblCellSpacing w:w="0" w:type="dxa"/>
        <w:tblBorders>
          <w:bottom w:val="dotted" w:sz="6" w:space="0" w:color="CCCCCC"/>
        </w:tblBorders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4497"/>
        <w:gridCol w:w="4503"/>
      </w:tblGrid>
      <w:tr w:rsidR="00A26B69" w:rsidRPr="00B064F5" w:rsidTr="00AD447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7"/>
            </w:tblGrid>
            <w:tr w:rsidR="00A26B69" w:rsidRPr="00885E83" w:rsidTr="00AD44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97"/>
                  </w:tblGrid>
                  <w:tr w:rsidR="00A26B69" w:rsidRPr="00885E83" w:rsidTr="00AD447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6B69" w:rsidRPr="00B064F5" w:rsidRDefault="007E561F" w:rsidP="00B064F5">
                        <w:pPr>
                          <w:spacing w:after="0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0D0D0D"/>
                            <w:sz w:val="24"/>
                            <w:szCs w:val="24"/>
                            <w:lang w:val="en-US" w:eastAsia="ru-RU"/>
                          </w:rPr>
                        </w:pPr>
                        <w:hyperlink r:id="rId12" w:tgtFrame="_blank" w:history="1">
                          <w:r w:rsidR="00A26B69" w:rsidRPr="00B064F5">
                            <w:rPr>
                              <w:rFonts w:ascii="Georgia" w:eastAsia="Times New Roman" w:hAnsi="Georgia" w:cs="Times New Roman"/>
                              <w:color w:val="0D0D0D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Pour vacciner, ilfaut des vaccinateurs </w:t>
                          </w:r>
                        </w:hyperlink>
                        <w:r w:rsidR="00A26B69" w:rsidRPr="00B064F5">
                          <w:rPr>
                            <w:rFonts w:ascii="Arial" w:eastAsia="Times New Roman" w:hAnsi="Arial" w:cs="Arial"/>
                            <w:caps/>
                            <w:color w:val="FFFFFF"/>
                            <w:sz w:val="24"/>
                            <w:szCs w:val="24"/>
                            <w:shd w:val="clear" w:color="auto" w:fill="FFC000"/>
                            <w:lang w:val="en-US" w:eastAsia="ru-RU"/>
                          </w:rPr>
                          <w:t>ABONNÉS</w:t>
                        </w:r>
                      </w:p>
                      <w:p w:rsidR="00A26B69" w:rsidRPr="00B064F5" w:rsidRDefault="00A26B69" w:rsidP="00B064F5">
                        <w:pPr>
                          <w:spacing w:after="0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737373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B064F5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color w:val="C41919"/>
                            <w:sz w:val="24"/>
                            <w:szCs w:val="24"/>
                            <w:lang w:val="en-US" w:eastAsia="ru-RU"/>
                          </w:rPr>
                          <w:t>JOURNAL D'ÉPIDÉMIE</w:t>
                        </w:r>
                        <w:r w:rsidRPr="00B064F5">
                          <w:rPr>
                            <w:rFonts w:ascii="Verdana" w:eastAsia="Times New Roman" w:hAnsi="Verdana" w:cs="Times New Roman"/>
                            <w:caps/>
                            <w:color w:val="C41919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B064F5">
                          <w:rPr>
                            <w:rFonts w:ascii="Georgia" w:eastAsia="Times New Roman" w:hAnsi="Georgia" w:cs="Times New Roman"/>
                            <w:color w:val="737373"/>
                            <w:sz w:val="24"/>
                            <w:szCs w:val="24"/>
                            <w:lang w:val="en-US" w:eastAsia="ru-RU"/>
                          </w:rPr>
                          <w:t>Christian Lehmann estmédecin et écrivain. Pour «Libération», iltient la chroniqued'unesociétésuspendue à l'évolution du coronavirus.</w:t>
                        </w:r>
                      </w:p>
                    </w:tc>
                  </w:tr>
                </w:tbl>
                <w:p w:rsidR="00A26B69" w:rsidRPr="00B064F5" w:rsidRDefault="00A26B69" w:rsidP="00B0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A26B69" w:rsidRPr="00B064F5" w:rsidRDefault="00A26B69" w:rsidP="00B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A26B69" w:rsidRPr="00B064F5" w:rsidRDefault="00A26B69" w:rsidP="00B0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F5">
              <w:rPr>
                <w:rFonts w:ascii="Times New Roman" w:eastAsia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2859405" cy="1903730"/>
                  <wp:effectExtent l="0" t="0" r="0" b="1270"/>
                  <wp:docPr id="4" name="Рисунок 4" descr="Une infirmière prépare une injection de vaccin Pfizer-BioNTech contre le Covid-19, à Sarcelles, le 10 janvier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e infirmière prépare une injection de vaccin Pfizer-BioNTech contre le Covid-19, à Sarcelles, le 10 janvier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B69" w:rsidRDefault="00A26B69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6A7" w:rsidRPr="001A18C2" w:rsidRDefault="00AD26A7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2480" cy="2362933"/>
            <wp:effectExtent l="0" t="0" r="6350" b="0"/>
            <wp:docPr id="10" name="Рисунок 10" descr="Phosphore - 2 numéros par m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sphore - 2 numéros par mo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83" cy="23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4F5" w:rsidRPr="00B064F5" w:rsidRDefault="006E6145" w:rsidP="00B064F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повышения</w:t>
      </w:r>
      <w:r w:rsidR="0095450E" w:rsidRPr="00B064F5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B064F5" w:rsidRPr="00B064F5">
        <w:rPr>
          <w:rFonts w:ascii="Times New Roman" w:hAnsi="Times New Roman" w:cs="Times New Roman"/>
          <w:sz w:val="24"/>
          <w:szCs w:val="24"/>
        </w:rPr>
        <w:t>практического владения</w:t>
      </w:r>
      <w:r w:rsidR="0095450E" w:rsidRPr="00B064F5">
        <w:rPr>
          <w:rFonts w:ascii="Times New Roman" w:hAnsi="Times New Roman" w:cs="Times New Roman"/>
          <w:sz w:val="24"/>
          <w:szCs w:val="24"/>
        </w:rPr>
        <w:t xml:space="preserve"> французским языком, расширение кругозора и овладение обучающимися новым материалом мною подобраны аутентичные те</w:t>
      </w:r>
      <w:r w:rsidR="00A26B69" w:rsidRPr="00B064F5">
        <w:rPr>
          <w:rFonts w:ascii="Times New Roman" w:hAnsi="Times New Roman" w:cs="Times New Roman"/>
          <w:sz w:val="24"/>
          <w:szCs w:val="24"/>
        </w:rPr>
        <w:t>ксты страноведческого характера, аудиозаписи, видеофильмы</w:t>
      </w:r>
      <w:r w:rsidR="00B064F5" w:rsidRPr="00B064F5">
        <w:rPr>
          <w:rFonts w:ascii="Times New Roman" w:hAnsi="Times New Roman" w:cs="Times New Roman"/>
          <w:sz w:val="24"/>
          <w:szCs w:val="24"/>
        </w:rPr>
        <w:t>, видеоуроки, представленные  носителями французского языка. Все это помогает развить ф</w:t>
      </w:r>
      <w:r w:rsidR="00B064F5" w:rsidRPr="00B064F5">
        <w:rPr>
          <w:rFonts w:ascii="Times New Roman" w:hAnsi="Times New Roman" w:cs="Times New Roman"/>
          <w:color w:val="000000"/>
          <w:sz w:val="24"/>
          <w:szCs w:val="24"/>
        </w:rPr>
        <w:t>ункциональная грамотность ученика,его способность вступать в отношения с внешней средой, быстро адаптироваться и функционировать в ней.</w:t>
      </w:r>
    </w:p>
    <w:p w:rsidR="00757A79" w:rsidRPr="00BA3447" w:rsidRDefault="00757A79" w:rsidP="000359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57A79" w:rsidRPr="00BA3447" w:rsidSect="00B064F5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D8" w:rsidRDefault="004E71D8" w:rsidP="00B064F5">
      <w:pPr>
        <w:spacing w:after="0" w:line="240" w:lineRule="auto"/>
      </w:pPr>
      <w:r>
        <w:separator/>
      </w:r>
    </w:p>
  </w:endnote>
  <w:endnote w:type="continuationSeparator" w:id="1">
    <w:p w:rsidR="004E71D8" w:rsidRDefault="004E71D8" w:rsidP="00B0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D8" w:rsidRDefault="004E71D8" w:rsidP="00B064F5">
      <w:pPr>
        <w:spacing w:after="0" w:line="240" w:lineRule="auto"/>
      </w:pPr>
      <w:r>
        <w:separator/>
      </w:r>
    </w:p>
  </w:footnote>
  <w:footnote w:type="continuationSeparator" w:id="1">
    <w:p w:rsidR="004E71D8" w:rsidRDefault="004E71D8" w:rsidP="00B0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340048"/>
      <w:docPartObj>
        <w:docPartGallery w:val="Page Numbers (Top of Page)"/>
        <w:docPartUnique/>
      </w:docPartObj>
    </w:sdtPr>
    <w:sdtContent>
      <w:p w:rsidR="00B064F5" w:rsidRDefault="007E561F">
        <w:pPr>
          <w:pStyle w:val="a7"/>
          <w:jc w:val="right"/>
        </w:pPr>
        <w:r>
          <w:fldChar w:fldCharType="begin"/>
        </w:r>
        <w:r w:rsidR="00B064F5">
          <w:instrText>PAGE   \* MERGEFORMAT</w:instrText>
        </w:r>
        <w:r>
          <w:fldChar w:fldCharType="separate"/>
        </w:r>
        <w:r w:rsidR="00885E83">
          <w:rPr>
            <w:noProof/>
          </w:rPr>
          <w:t>1</w:t>
        </w:r>
        <w:r>
          <w:fldChar w:fldCharType="end"/>
        </w:r>
      </w:p>
    </w:sdtContent>
  </w:sdt>
  <w:p w:rsidR="00B064F5" w:rsidRDefault="00B064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F9"/>
    <w:multiLevelType w:val="multilevel"/>
    <w:tmpl w:val="780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44CB"/>
    <w:multiLevelType w:val="multilevel"/>
    <w:tmpl w:val="B0D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F172D"/>
    <w:multiLevelType w:val="multilevel"/>
    <w:tmpl w:val="A500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E3FD0"/>
    <w:multiLevelType w:val="multilevel"/>
    <w:tmpl w:val="9E64F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FA520E1"/>
    <w:multiLevelType w:val="multilevel"/>
    <w:tmpl w:val="0D46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B6655"/>
    <w:multiLevelType w:val="multilevel"/>
    <w:tmpl w:val="4B8E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45C23"/>
    <w:multiLevelType w:val="multilevel"/>
    <w:tmpl w:val="00A4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E4A98"/>
    <w:multiLevelType w:val="multilevel"/>
    <w:tmpl w:val="EF2E6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608FF"/>
    <w:multiLevelType w:val="multilevel"/>
    <w:tmpl w:val="C50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B33B4"/>
    <w:multiLevelType w:val="multilevel"/>
    <w:tmpl w:val="6548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CB"/>
    <w:rsid w:val="00025E7E"/>
    <w:rsid w:val="0003599B"/>
    <w:rsid w:val="000414A4"/>
    <w:rsid w:val="000418CB"/>
    <w:rsid w:val="00102C6E"/>
    <w:rsid w:val="001307AE"/>
    <w:rsid w:val="0014042D"/>
    <w:rsid w:val="0015306F"/>
    <w:rsid w:val="001768E2"/>
    <w:rsid w:val="00176BDE"/>
    <w:rsid w:val="001868D1"/>
    <w:rsid w:val="001A18C2"/>
    <w:rsid w:val="001C7B1B"/>
    <w:rsid w:val="001F4C96"/>
    <w:rsid w:val="001F55B6"/>
    <w:rsid w:val="00240985"/>
    <w:rsid w:val="002D053C"/>
    <w:rsid w:val="002E1084"/>
    <w:rsid w:val="0030511A"/>
    <w:rsid w:val="00340C5E"/>
    <w:rsid w:val="003500E9"/>
    <w:rsid w:val="00387D1C"/>
    <w:rsid w:val="003A5ED4"/>
    <w:rsid w:val="004D1C60"/>
    <w:rsid w:val="004E71D8"/>
    <w:rsid w:val="005761A6"/>
    <w:rsid w:val="00596F33"/>
    <w:rsid w:val="00597DD7"/>
    <w:rsid w:val="005A1525"/>
    <w:rsid w:val="005D36F0"/>
    <w:rsid w:val="00607C96"/>
    <w:rsid w:val="00676D78"/>
    <w:rsid w:val="00696989"/>
    <w:rsid w:val="006E3456"/>
    <w:rsid w:val="006E6145"/>
    <w:rsid w:val="00734949"/>
    <w:rsid w:val="00757A79"/>
    <w:rsid w:val="00781FAE"/>
    <w:rsid w:val="007864C1"/>
    <w:rsid w:val="00787A3D"/>
    <w:rsid w:val="007C571E"/>
    <w:rsid w:val="007E561F"/>
    <w:rsid w:val="0087051A"/>
    <w:rsid w:val="00885E83"/>
    <w:rsid w:val="00900090"/>
    <w:rsid w:val="0095450E"/>
    <w:rsid w:val="0096403C"/>
    <w:rsid w:val="009864C1"/>
    <w:rsid w:val="009A7D8C"/>
    <w:rsid w:val="00A26B69"/>
    <w:rsid w:val="00A35B7F"/>
    <w:rsid w:val="00A374CE"/>
    <w:rsid w:val="00A50356"/>
    <w:rsid w:val="00A849E8"/>
    <w:rsid w:val="00A942F4"/>
    <w:rsid w:val="00AA157A"/>
    <w:rsid w:val="00AA1B57"/>
    <w:rsid w:val="00AD26A7"/>
    <w:rsid w:val="00B0592C"/>
    <w:rsid w:val="00B05C08"/>
    <w:rsid w:val="00B064F5"/>
    <w:rsid w:val="00B27262"/>
    <w:rsid w:val="00B6006C"/>
    <w:rsid w:val="00B76A85"/>
    <w:rsid w:val="00B902DA"/>
    <w:rsid w:val="00BA3447"/>
    <w:rsid w:val="00BF515A"/>
    <w:rsid w:val="00C03728"/>
    <w:rsid w:val="00C57637"/>
    <w:rsid w:val="00CD3F12"/>
    <w:rsid w:val="00D04E09"/>
    <w:rsid w:val="00D26E67"/>
    <w:rsid w:val="00D316B0"/>
    <w:rsid w:val="00D62E9B"/>
    <w:rsid w:val="00D86720"/>
    <w:rsid w:val="00DC58CA"/>
    <w:rsid w:val="00E136CC"/>
    <w:rsid w:val="00E65442"/>
    <w:rsid w:val="00EE2D32"/>
    <w:rsid w:val="00EF2EF5"/>
    <w:rsid w:val="00F8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B1B"/>
    <w:pPr>
      <w:ind w:left="720"/>
      <w:contextualSpacing/>
    </w:pPr>
  </w:style>
  <w:style w:type="character" w:styleId="a5">
    <w:name w:val="Strong"/>
    <w:basedOn w:val="a0"/>
    <w:uiPriority w:val="22"/>
    <w:qFormat/>
    <w:rsid w:val="00A50356"/>
    <w:rPr>
      <w:b/>
      <w:bCs/>
    </w:rPr>
  </w:style>
  <w:style w:type="paragraph" w:customStyle="1" w:styleId="c9">
    <w:name w:val="c9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50356"/>
  </w:style>
  <w:style w:type="paragraph" w:customStyle="1" w:styleId="c13">
    <w:name w:val="c13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0356"/>
  </w:style>
  <w:style w:type="paragraph" w:customStyle="1" w:styleId="c2">
    <w:name w:val="c2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356"/>
  </w:style>
  <w:style w:type="paragraph" w:customStyle="1" w:styleId="c12">
    <w:name w:val="c12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051A"/>
    <w:rPr>
      <w:i/>
      <w:iCs/>
    </w:rPr>
  </w:style>
  <w:style w:type="paragraph" w:styleId="a7">
    <w:name w:val="header"/>
    <w:basedOn w:val="a"/>
    <w:link w:val="a8"/>
    <w:uiPriority w:val="99"/>
    <w:unhideWhenUsed/>
    <w:rsid w:val="00B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64F5"/>
  </w:style>
  <w:style w:type="paragraph" w:styleId="a9">
    <w:name w:val="footer"/>
    <w:basedOn w:val="a"/>
    <w:link w:val="aa"/>
    <w:uiPriority w:val="99"/>
    <w:unhideWhenUsed/>
    <w:rsid w:val="00B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4F5"/>
  </w:style>
  <w:style w:type="character" w:styleId="ab">
    <w:name w:val="Hyperlink"/>
    <w:basedOn w:val="a0"/>
    <w:uiPriority w:val="99"/>
    <w:semiHidden/>
    <w:unhideWhenUsed/>
    <w:rsid w:val="00AD26A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809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283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liberation.fr/m/surl/200138/506597/Ddqqsd3ga3sGor9p723ZT3FKF-B12viezBEiZxMr5xU=/link_1/V5SNsTg40+wVoELOUBnk3W4HyDlQe5A-VSPF2P5pSmyiVQtFj66uhxL14qpDThhGq-4oM3SWT-2JQkflT7UiYWbQb2PFLnHDnv+RXmLsQXcn5zGRtp-4+rRHuH0ybXooO5kzzPvlzloTxy36norzuHjqPgO5r7P7kmAB3IH1+vY5+i3sCm+x-7Hb4LdpUFiMt3n5e9hcTKEXBp-uWa6rZUDhA2rMnaDODyPWTTufg7ys6CRhHJISJiWwvxHEnDY7NR5HIFfIe0MKJ11Qhk1J6g==" TargetMode="External"/><Relationship Id="rId13" Type="http://schemas.openxmlformats.org/officeDocument/2006/relationships/hyperlink" Target="https://newsletter.liberation.fr/m/surl/200138/506597/Ddqqsd3ga3sGor9p723ZT3FKF-B12viezBEiZxMr5xU=/link_7/d4-NOq2TiQ+O-qar0k4uGppS938L-+t+7atjHZqqR-hw9Y2K3dHS5Ogm+Awky+8DTAJVnCtUYZUuKrVRDYJLkfu6sW6IwlOQmyT-6EkD8fwyoIZDlYo-XXIjyD0ctsqMXjwc0e72DtAw11fLBNxRid9q+RtI1txwbRmDzY0SsKaEAUe5WyuLEt4au27pypqAZrH7WOdz45a0rX13o60bmnPyk5V7WXf-5BUeG1UWA7fB0a2GC2aWwIBysWaeGj4KRrlQ0beIVSkpSJVSiRRZcCNXeD2EDclKLNIYOcRldpKNsx9eIAy0B6Mmb3fr4yqpc53SEn3xa9Zo+ibvlqRU3mD40RWJnWzcHQ3tCnoyedI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letter.liberation.fr/m/surl/200138/506597/Ddqqsd3ga3sGor9p723ZT3FKF-B12viezBEiZxMr5xU=/link_6/N05qaijB57DHSiPK9h5xgeVW4dRXWA7AXXqUE6yUDteU3GmhiIGOBGMyHr-p1kAH-jmepNxZ2XrQZr9o6hsngDzSHfOtP54BIguM1zZKwK0j0bvzXvE2pn1BrgAPSEnlsLTRS2PbtXuZvNDHSvo7DOgdF0br4JtjPQRUHa8Bm7jKqAw5vB5fuWgtZe3XpbPeMX7LiynfBcSdOZw0PDLVwEU+9E0owFbA3QpFZDWTjppDG2TvI1t5VPFiaCLo1TxrlMu2eebkq0JvNVtLFYW6snKs2fkWjMmNYR6IY1pDN8Y7ztKjwDGQcq9LHfVxZh2t6i6wxx84sPEtf0wvtb7bSeRDHFXNq9V-gO65DDR9EJA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letter.liberation.fr/m/surl/200138/506597/Ddqqsd3ga3sGor9p723ZT3FKF-B12viezBEiZxMr5xU=/link_19/PL3jupK6dFTqocP8dkpl20+t6KGNekVglDJVFleIeh3GC0GOVn6nO82kPdl3qFScgB5cUbdKmnA-IFToDYjOhnlUljWmJF7bTb815GCSpMo-llbdvcFHkBJcfeCJPFJ9niPBOnRLoQY7BCPloe29SushhDDmG7y6TmgyC-sii7-0+FR0dcgcV8hzywDdlyJbJcLIzTZnLOLpxE3C-QaHz3RVdUXObo3Ve9nOljJ7MnuNO8TLLPQwcQ7DDBxRyeVrAnA40CPBLBripEo9QMfCads9Haa29m1fomTFwevAh3J2BVxA2m0nQ0GSBzhQOZytOVYsYJObsYXUMhPwapgcmSdTdKPN1wwOHyBFfEn2G+c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ewsletter.liberation.fr/m/surl/200138/506597/Ddqqsd3ga3sGor9p723ZT3FKF-B12viezBEiZxMr5xU=/link_4/ir8CYEf+u9qIkksEPCDH2eUzFZwJoJ1sC-QjaQPx3TTP-ohe9g18xo7-TxApxYwClLhlLDJmGIa5VOzozGizpZPVEW+ZAaBSw89Y7ty68S4svhBt1hg-t0jBJjikNyDIniPfTZZeSCrbJ-p5WJAbej+3cjz0u++lP20QVk+ZknywsmejqDFueXmOQ0HcnUOFAvOp0A0b2b-AtXtSYHj2235b8Tu4yDZexKQujOys-3umAAWO9xJ2zAJmgFvh9tGhRlYk3Z8MBhs-O1nfz3XIlRI0aMYRXtA55WMzCz9OO-Qe6CaDFPcGcawbZUtCkRgUcS8LeOu3fnQ9ltkLhkVZNnouW+peTGAyZ4JYgHccnk+wpzyswMeKAmJ+Uup5qd3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A398-BD1E-43EB-A4B4-5E09A7F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dcterms:created xsi:type="dcterms:W3CDTF">2020-12-27T09:27:00Z</dcterms:created>
  <dcterms:modified xsi:type="dcterms:W3CDTF">2021-03-26T13:11:00Z</dcterms:modified>
</cp:coreProperties>
</file>